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91700" w14:textId="47D24023" w:rsidR="006F072A" w:rsidRPr="00062C61" w:rsidRDefault="006F072A" w:rsidP="006F072A">
      <w:pPr>
        <w:autoSpaceDE w:val="0"/>
        <w:autoSpaceDN w:val="0"/>
        <w:adjustRightInd w:val="0"/>
        <w:spacing w:after="0" w:line="240" w:lineRule="auto"/>
        <w:rPr>
          <w:rFonts w:cstheme="minorHAnsi"/>
          <w:color w:val="5B9CD6"/>
          <w:sz w:val="24"/>
          <w:szCs w:val="24"/>
        </w:rPr>
      </w:pPr>
      <w:r w:rsidRPr="00062C61">
        <w:rPr>
          <w:rFonts w:cstheme="minorHAnsi"/>
          <w:color w:val="5B9CD6"/>
          <w:sz w:val="24"/>
          <w:szCs w:val="24"/>
        </w:rPr>
        <w:t>ANNEX B: BARRIER TYPES</w:t>
      </w:r>
    </w:p>
    <w:p w14:paraId="72AA39A4" w14:textId="26604C1A" w:rsidR="006F072A" w:rsidRPr="00062C61" w:rsidRDefault="006F072A" w:rsidP="006F072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62C61">
        <w:rPr>
          <w:rFonts w:cstheme="minorHAnsi"/>
          <w:color w:val="000000"/>
          <w:sz w:val="24"/>
          <w:szCs w:val="24"/>
        </w:rPr>
        <w:t xml:space="preserve">A list and brief description of additional types of river barriers </w:t>
      </w:r>
      <w:r w:rsidR="00436FAD">
        <w:rPr>
          <w:rFonts w:cstheme="minorHAnsi"/>
          <w:color w:val="000000"/>
          <w:sz w:val="24"/>
          <w:szCs w:val="24"/>
        </w:rPr>
        <w:t xml:space="preserve">and other features </w:t>
      </w:r>
      <w:r w:rsidRPr="00062C61">
        <w:rPr>
          <w:rFonts w:cstheme="minorHAnsi"/>
          <w:color w:val="000000"/>
          <w:sz w:val="24"/>
          <w:szCs w:val="24"/>
        </w:rPr>
        <w:t>included in the survey.</w:t>
      </w:r>
    </w:p>
    <w:p w14:paraId="0674D122" w14:textId="29328DCD" w:rsidR="00080A1C" w:rsidRPr="00062C61" w:rsidRDefault="00080A1C">
      <w:pPr>
        <w:rPr>
          <w:rFonts w:cstheme="minorHAnsi"/>
          <w:sz w:val="24"/>
          <w:szCs w:val="24"/>
        </w:rPr>
      </w:pPr>
    </w:p>
    <w:p w14:paraId="473A0B13" w14:textId="77777777" w:rsidR="006F072A" w:rsidRPr="00062C61" w:rsidRDefault="006F072A" w:rsidP="00062C6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062C61">
        <w:rPr>
          <w:rFonts w:cstheme="minorHAnsi"/>
          <w:b/>
          <w:sz w:val="24"/>
          <w:szCs w:val="24"/>
        </w:rPr>
        <w:t>Dam</w:t>
      </w:r>
    </w:p>
    <w:p w14:paraId="18C7C30D" w14:textId="77777777" w:rsidR="006F072A" w:rsidRPr="00062C61" w:rsidRDefault="006F072A" w:rsidP="00062C6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A dam is a barrier that blocks or constrains the flow of water and raises the water level,</w:t>
      </w:r>
    </w:p>
    <w:p w14:paraId="429299D2" w14:textId="77777777" w:rsidR="006F072A" w:rsidRPr="00062C61" w:rsidRDefault="006F072A" w:rsidP="00062C6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forming a reservoir. Dams come in many shapes and sizes. Dams are often used to provide</w:t>
      </w:r>
    </w:p>
    <w:p w14:paraId="0D23EDCD" w14:textId="77777777" w:rsidR="006F072A" w:rsidRPr="00062C61" w:rsidRDefault="006F072A" w:rsidP="00062C6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water supply and for generation of electricity. It causes a significant alteration of flow and</w:t>
      </w:r>
    </w:p>
    <w:p w14:paraId="7B8B08EC" w14:textId="15C2330E" w:rsidR="006F072A" w:rsidRPr="00062C61" w:rsidRDefault="006F072A" w:rsidP="00062C61">
      <w:pPr>
        <w:spacing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sediment discharges and a complete interception of bedload.</w:t>
      </w:r>
    </w:p>
    <w:p w14:paraId="562D694A" w14:textId="55B51B19" w:rsidR="006F072A" w:rsidRPr="00062C61" w:rsidRDefault="00062C61" w:rsidP="00E05302">
      <w:pPr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12F53EDD" wp14:editId="30D9DE1A">
            <wp:extent cx="4074485" cy="2290036"/>
            <wp:effectExtent l="19050" t="19050" r="21590" b="15240"/>
            <wp:docPr id="17" name="Picture 17" descr="The Elan Valley Dams And Reservoirs Filmed Dji Phantom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Elan Valley Dams And Reservoirs Filmed Dji Phantom 4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69" cy="2297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5803A" w14:textId="312A6510" w:rsidR="00E05302" w:rsidRPr="00062C61" w:rsidRDefault="00E05302" w:rsidP="00062C61">
      <w:pPr>
        <w:rPr>
          <w:rFonts w:cstheme="minorHAnsi"/>
          <w:b/>
          <w:sz w:val="24"/>
          <w:szCs w:val="24"/>
        </w:rPr>
      </w:pPr>
      <w:r w:rsidRPr="00062C61">
        <w:rPr>
          <w:rFonts w:cstheme="minorHAnsi"/>
          <w:b/>
          <w:sz w:val="24"/>
          <w:szCs w:val="24"/>
        </w:rPr>
        <w:t>Weir</w:t>
      </w:r>
    </w:p>
    <w:p w14:paraId="062522E4" w14:textId="77777777" w:rsidR="00E05302" w:rsidRPr="00062C61" w:rsidRDefault="00E05302" w:rsidP="00062C6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A weir is a barrier aimed at regulating flow conditions and water levels or at intercepting</w:t>
      </w:r>
    </w:p>
    <w:p w14:paraId="59B834EE" w14:textId="77777777" w:rsidR="00E05302" w:rsidRPr="00062C61" w:rsidRDefault="00E05302" w:rsidP="00062C6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sediment or at reducing the channel slope for stabilizing the channel bed of a river or</w:t>
      </w:r>
    </w:p>
    <w:p w14:paraId="0AD37FD5" w14:textId="77777777" w:rsidR="00E05302" w:rsidRPr="00062C61" w:rsidRDefault="00E05302" w:rsidP="00062C6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stream. Water often flows freely over the top of a weir. Weirs come in many shapes and</w:t>
      </w:r>
    </w:p>
    <w:p w14:paraId="6EDBBB09" w14:textId="77777777" w:rsidR="00E05302" w:rsidRPr="00062C61" w:rsidRDefault="00E05302" w:rsidP="00062C6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sizes (e.g. in mountain areas: retention and consolidation check dams; in lowland areas:</w:t>
      </w:r>
    </w:p>
    <w:p w14:paraId="7EA32BFF" w14:textId="203EC10C" w:rsidR="00E05302" w:rsidRPr="00062C61" w:rsidRDefault="00E05302" w:rsidP="00062C61">
      <w:pPr>
        <w:spacing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consolidation or abstraction weirs) but often have a height of less than 5 meter.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382"/>
      </w:tblGrid>
      <w:tr w:rsidR="00E05302" w:rsidRPr="00062C61" w14:paraId="3389664B" w14:textId="77777777" w:rsidTr="00062C61">
        <w:tc>
          <w:tcPr>
            <w:tcW w:w="4508" w:type="dxa"/>
          </w:tcPr>
          <w:p w14:paraId="5771EDBE" w14:textId="43EF4562" w:rsidR="00E05302" w:rsidRPr="00062C61" w:rsidRDefault="00E05302" w:rsidP="00062C61">
            <w:pPr>
              <w:jc w:val="both"/>
              <w:rPr>
                <w:rFonts w:cstheme="minorHAnsi"/>
                <w:sz w:val="24"/>
                <w:szCs w:val="24"/>
              </w:rPr>
            </w:pPr>
            <w:r w:rsidRPr="00062C6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D458D54" wp14:editId="5C29938B">
                  <wp:extent cx="2850274" cy="1971401"/>
                  <wp:effectExtent l="19050" t="19050" r="2667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6" r="24794" b="26883"/>
                          <a:stretch/>
                        </pic:blipFill>
                        <pic:spPr bwMode="auto">
                          <a:xfrm>
                            <a:off x="0" y="0"/>
                            <a:ext cx="2856811" cy="197592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BA70E2" w14:textId="7E890F93" w:rsidR="00E05302" w:rsidRPr="00062C61" w:rsidRDefault="00E05302" w:rsidP="00062C61">
            <w:pPr>
              <w:jc w:val="both"/>
              <w:rPr>
                <w:rFonts w:cstheme="minorHAnsi"/>
                <w:sz w:val="24"/>
                <w:szCs w:val="24"/>
              </w:rPr>
            </w:pPr>
            <w:r w:rsidRPr="00062C6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B2777E8" wp14:editId="73E17CC6">
                  <wp:extent cx="2679502" cy="2009775"/>
                  <wp:effectExtent l="19050" t="19050" r="2603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40" cy="20106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0B08B" w14:textId="33A5F6EB" w:rsidR="00E05302" w:rsidRPr="00062C61" w:rsidRDefault="00E05302" w:rsidP="00062C61">
      <w:pPr>
        <w:jc w:val="both"/>
        <w:rPr>
          <w:rFonts w:cstheme="minorHAnsi"/>
          <w:sz w:val="24"/>
          <w:szCs w:val="24"/>
        </w:rPr>
      </w:pPr>
    </w:p>
    <w:p w14:paraId="55E4A247" w14:textId="77777777" w:rsidR="00062C61" w:rsidRPr="00062C61" w:rsidRDefault="00062C61" w:rsidP="00062C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14:paraId="5A6BC73F" w14:textId="7F46B041" w:rsidR="00E05302" w:rsidRPr="00062C61" w:rsidRDefault="00E05302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sz w:val="24"/>
          <w:szCs w:val="24"/>
        </w:rPr>
      </w:pPr>
      <w:r w:rsidRPr="00062C61">
        <w:rPr>
          <w:rFonts w:cstheme="minorHAnsi"/>
          <w:b/>
          <w:sz w:val="24"/>
          <w:szCs w:val="24"/>
        </w:rPr>
        <w:t>Sluice</w:t>
      </w:r>
    </w:p>
    <w:p w14:paraId="73C78F81" w14:textId="77777777" w:rsidR="00E05302" w:rsidRPr="00062C61" w:rsidRDefault="00E05302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A Sluice is a movable barrier aimed at controlling water levels and flow rates in rivers and</w:t>
      </w:r>
    </w:p>
    <w:p w14:paraId="49D93CFA" w14:textId="77777777" w:rsidR="00E05302" w:rsidRPr="00062C61" w:rsidRDefault="00E05302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streams. By opening or closing the sluice, water levels and flow rates can be altered. Sluices</w:t>
      </w:r>
    </w:p>
    <w:p w14:paraId="2E051910" w14:textId="77777777" w:rsidR="00E05302" w:rsidRPr="00062C61" w:rsidRDefault="00E05302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come in many shapes and sizes. Sluices are also used in ship locks, to allow ships to navigate</w:t>
      </w:r>
    </w:p>
    <w:p w14:paraId="00FE6F70" w14:textId="3FE3F7D0" w:rsidR="00E05302" w:rsidRPr="00062C61" w:rsidRDefault="00E05302" w:rsidP="00062C61">
      <w:pPr>
        <w:spacing w:line="360" w:lineRule="auto"/>
        <w:jc w:val="both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passed dams or other obstructions which create uneven levels of water.</w:t>
      </w:r>
    </w:p>
    <w:p w14:paraId="27A6C92C" w14:textId="529379A2" w:rsidR="00E05302" w:rsidRPr="00062C61" w:rsidRDefault="00BE63C6" w:rsidP="00062C6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868FCCE" wp14:editId="514E0F3C">
            <wp:simplePos x="0" y="0"/>
            <wp:positionH relativeFrom="column">
              <wp:posOffset>2872105</wp:posOffset>
            </wp:positionH>
            <wp:positionV relativeFrom="paragraph">
              <wp:posOffset>353060</wp:posOffset>
            </wp:positionV>
            <wp:extent cx="2609850" cy="1955165"/>
            <wp:effectExtent l="22542" t="15558" r="22543" b="22542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195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302" w:rsidRPr="00062C61">
        <w:rPr>
          <w:rFonts w:cstheme="minorHAnsi"/>
          <w:noProof/>
          <w:sz w:val="24"/>
          <w:szCs w:val="24"/>
        </w:rPr>
        <w:drawing>
          <wp:inline distT="0" distB="0" distL="0" distR="0" wp14:anchorId="0F84B38D" wp14:editId="3C805ECB">
            <wp:extent cx="2771446" cy="2078585"/>
            <wp:effectExtent l="19050" t="19050" r="10160" b="17145"/>
            <wp:docPr id="10" name="Picture 10" descr="Old Sluice Gate | Peterborough ralph-dot-motorhom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ld Sluice Gate | Peterborough ralph-dot-motorhoming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87" cy="21123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4E7A60" w14:textId="038E9333" w:rsidR="00E05302" w:rsidRPr="00062C61" w:rsidRDefault="00E05302" w:rsidP="00062C61">
      <w:pPr>
        <w:jc w:val="both"/>
        <w:rPr>
          <w:rFonts w:cstheme="minorHAnsi"/>
          <w:sz w:val="24"/>
          <w:szCs w:val="24"/>
        </w:rPr>
      </w:pPr>
    </w:p>
    <w:p w14:paraId="0CD56ACE" w14:textId="77777777" w:rsidR="00BE63C6" w:rsidRDefault="00BE63C6" w:rsidP="00062C61">
      <w:pPr>
        <w:rPr>
          <w:rFonts w:cstheme="minorHAnsi"/>
          <w:b/>
          <w:sz w:val="24"/>
          <w:szCs w:val="24"/>
        </w:rPr>
      </w:pPr>
    </w:p>
    <w:p w14:paraId="66D04B81" w14:textId="726F20D2" w:rsidR="00E05302" w:rsidRPr="00062C61" w:rsidRDefault="00E05302" w:rsidP="00062C61">
      <w:pPr>
        <w:rPr>
          <w:rFonts w:cstheme="minorHAnsi"/>
          <w:b/>
          <w:sz w:val="24"/>
          <w:szCs w:val="24"/>
        </w:rPr>
      </w:pPr>
      <w:r w:rsidRPr="00062C61">
        <w:rPr>
          <w:rFonts w:cstheme="minorHAnsi"/>
          <w:b/>
          <w:sz w:val="24"/>
          <w:szCs w:val="24"/>
        </w:rPr>
        <w:t>Ford</w:t>
      </w:r>
    </w:p>
    <w:p w14:paraId="5FED7A10" w14:textId="77777777" w:rsidR="00E05302" w:rsidRPr="00062C61" w:rsidRDefault="00E05302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A Ford is a structure in a river or stream which creates a shallow place for crossing the river</w:t>
      </w:r>
    </w:p>
    <w:p w14:paraId="79724384" w14:textId="77777777" w:rsidR="00062C61" w:rsidRPr="00062C61" w:rsidRDefault="00E05302" w:rsidP="00062C61">
      <w:pPr>
        <w:spacing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or stream by wading.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0"/>
        <w:gridCol w:w="4896"/>
      </w:tblGrid>
      <w:tr w:rsidR="00062C61" w:rsidRPr="00062C61" w14:paraId="4E1921D4" w14:textId="77777777" w:rsidTr="00062C61">
        <w:trPr>
          <w:trHeight w:val="3586"/>
        </w:trPr>
        <w:tc>
          <w:tcPr>
            <w:tcW w:w="1587" w:type="dxa"/>
          </w:tcPr>
          <w:p w14:paraId="160319BE" w14:textId="73129779" w:rsidR="00062C61" w:rsidRPr="00062C61" w:rsidRDefault="00062C61" w:rsidP="00062C61">
            <w:pPr>
              <w:rPr>
                <w:rFonts w:cstheme="minorHAnsi"/>
                <w:sz w:val="24"/>
                <w:szCs w:val="24"/>
              </w:rPr>
            </w:pPr>
            <w:r w:rsidRPr="00062C6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0DCB56C" wp14:editId="10350FA2">
                  <wp:extent cx="2499864" cy="2283680"/>
                  <wp:effectExtent l="19050" t="19050" r="15240" b="215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96"/>
                          <a:stretch/>
                        </pic:blipFill>
                        <pic:spPr bwMode="auto">
                          <a:xfrm>
                            <a:off x="0" y="0"/>
                            <a:ext cx="2503381" cy="228689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0FFF3ECE" w14:textId="71EAE890" w:rsidR="00062C61" w:rsidRPr="00062C61" w:rsidRDefault="00FE3996" w:rsidP="00062C61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70E0EC" wp14:editId="6CFE5E22">
                  <wp:extent cx="2992164" cy="2316456"/>
                  <wp:effectExtent l="19050" t="19050" r="17780" b="273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44"/>
                          <a:stretch/>
                        </pic:blipFill>
                        <pic:spPr bwMode="auto">
                          <a:xfrm>
                            <a:off x="0" y="0"/>
                            <a:ext cx="3000317" cy="232276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9B88E" w14:textId="77777777" w:rsidR="00062C61" w:rsidRPr="00062C61" w:rsidRDefault="00062C61" w:rsidP="00062C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14:paraId="646ED843" w14:textId="77777777" w:rsidR="00062C61" w:rsidRDefault="00062C61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sz w:val="24"/>
          <w:szCs w:val="24"/>
        </w:rPr>
      </w:pPr>
    </w:p>
    <w:p w14:paraId="333765CE" w14:textId="58CA181C" w:rsidR="00062C61" w:rsidRDefault="00062C61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sz w:val="24"/>
          <w:szCs w:val="24"/>
        </w:rPr>
      </w:pPr>
    </w:p>
    <w:p w14:paraId="33B99A5E" w14:textId="77777777" w:rsidR="00BE63C6" w:rsidRDefault="00BE63C6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sz w:val="24"/>
          <w:szCs w:val="24"/>
        </w:rPr>
      </w:pPr>
    </w:p>
    <w:p w14:paraId="7A9099EF" w14:textId="420E254C" w:rsidR="00062C61" w:rsidRPr="00062C61" w:rsidRDefault="00062C61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sz w:val="24"/>
          <w:szCs w:val="24"/>
        </w:rPr>
      </w:pPr>
      <w:r w:rsidRPr="00062C61">
        <w:rPr>
          <w:rFonts w:cstheme="minorHAnsi"/>
          <w:b/>
          <w:sz w:val="24"/>
          <w:szCs w:val="24"/>
        </w:rPr>
        <w:lastRenderedPageBreak/>
        <w:t>Culvert</w:t>
      </w:r>
    </w:p>
    <w:p w14:paraId="186E6C8D" w14:textId="77777777" w:rsidR="00062C61" w:rsidRPr="00062C61" w:rsidRDefault="00062C61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A Culvert is a structure aimed at carrying a stream or river under an obstruction. Culverts</w:t>
      </w:r>
    </w:p>
    <w:p w14:paraId="5F47180A" w14:textId="77777777" w:rsidR="00062C61" w:rsidRPr="00062C61" w:rsidRDefault="00062C61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are often embedded in soil and come in many shapes and sizes, varying from round and</w:t>
      </w:r>
    </w:p>
    <w:p w14:paraId="5AE3EADF" w14:textId="23C3AD81" w:rsidR="00E05302" w:rsidRPr="00062C61" w:rsidRDefault="00062C61" w:rsidP="00062C61">
      <w:pPr>
        <w:spacing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 xml:space="preserve">elliptical to </w:t>
      </w:r>
      <w:proofErr w:type="gramStart"/>
      <w:r w:rsidRPr="00062C61">
        <w:rPr>
          <w:rFonts w:cstheme="minorHAnsi"/>
          <w:sz w:val="24"/>
          <w:szCs w:val="24"/>
        </w:rPr>
        <w:t>box-shaped</w:t>
      </w:r>
      <w:proofErr w:type="gramEnd"/>
      <w:r w:rsidRPr="00062C61">
        <w:rPr>
          <w:rFonts w:cstheme="minorHAnsi"/>
          <w:sz w:val="24"/>
          <w:szCs w:val="24"/>
        </w:rPr>
        <w:t>.</w:t>
      </w:r>
      <w:r w:rsidR="00A9674D" w:rsidRPr="00A9674D">
        <w:rPr>
          <w:rFonts w:cstheme="minorHAnsi"/>
          <w:b/>
          <w:noProof/>
          <w:sz w:val="24"/>
          <w:szCs w:val="24"/>
        </w:rPr>
        <w:t xml:space="preserve"> </w:t>
      </w:r>
    </w:p>
    <w:p w14:paraId="2F10B193" w14:textId="1B3BD4B3" w:rsidR="00E05302" w:rsidRPr="00062C61" w:rsidRDefault="00E05302" w:rsidP="00A9674D">
      <w:pPr>
        <w:jc w:val="center"/>
        <w:rPr>
          <w:rFonts w:cstheme="minorHAnsi"/>
          <w:b/>
          <w:sz w:val="24"/>
          <w:szCs w:val="24"/>
        </w:rPr>
      </w:pPr>
      <w:r w:rsidRPr="00062C61">
        <w:rPr>
          <w:rFonts w:cstheme="minorHAnsi"/>
          <w:b/>
          <w:noProof/>
          <w:sz w:val="24"/>
          <w:szCs w:val="24"/>
        </w:rPr>
        <w:drawing>
          <wp:inline distT="0" distB="0" distL="0" distR="0" wp14:anchorId="1F2FD55B" wp14:editId="16728E21">
            <wp:extent cx="2626425" cy="1898781"/>
            <wp:effectExtent l="19050" t="19050" r="2159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78" cy="18995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9674D">
        <w:rPr>
          <w:rFonts w:cstheme="minorHAnsi"/>
          <w:b/>
          <w:noProof/>
          <w:sz w:val="24"/>
          <w:szCs w:val="24"/>
        </w:rPr>
        <w:drawing>
          <wp:inline distT="0" distB="0" distL="0" distR="0" wp14:anchorId="615B91FF" wp14:editId="4D15E806">
            <wp:extent cx="2172072" cy="1917065"/>
            <wp:effectExtent l="19050" t="19050" r="19050" b="26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5102" r="32049" b="2411"/>
                    <a:stretch/>
                  </pic:blipFill>
                  <pic:spPr bwMode="auto">
                    <a:xfrm>
                      <a:off x="0" y="0"/>
                      <a:ext cx="2180596" cy="19245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49682" w14:textId="6A15354F" w:rsidR="00062C61" w:rsidRPr="00062C61" w:rsidRDefault="00062C61" w:rsidP="00062C61">
      <w:pPr>
        <w:rPr>
          <w:rFonts w:cstheme="minorHAnsi"/>
          <w:b/>
          <w:sz w:val="24"/>
          <w:szCs w:val="24"/>
        </w:rPr>
      </w:pPr>
      <w:r w:rsidRPr="00062C61">
        <w:rPr>
          <w:rFonts w:cstheme="minorHAnsi"/>
          <w:b/>
          <w:sz w:val="24"/>
          <w:szCs w:val="24"/>
        </w:rPr>
        <w:t>Ramp and bed sill</w:t>
      </w:r>
    </w:p>
    <w:p w14:paraId="20FEE6B3" w14:textId="77777777" w:rsidR="00062C61" w:rsidRPr="00062C61" w:rsidRDefault="00062C61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A Ramp or a bed sill is a structure aimed at stabilizing the channel bed and reducing erosion.</w:t>
      </w:r>
    </w:p>
    <w:p w14:paraId="6DE52309" w14:textId="77777777" w:rsidR="00062C61" w:rsidRPr="00062C61" w:rsidRDefault="00062C61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Ramps and bed sills come in many forms. They can be underwater structures (i.e. not</w:t>
      </w:r>
    </w:p>
    <w:p w14:paraId="0A7E1173" w14:textId="77777777" w:rsidR="00062C61" w:rsidRPr="00062C61" w:rsidRDefault="00062C61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blocking the flow of water, only acting on river bed and channel slope) but often have a</w:t>
      </w:r>
    </w:p>
    <w:p w14:paraId="27925B11" w14:textId="572FB9D7" w:rsidR="00062C61" w:rsidRPr="00062C61" w:rsidRDefault="00062C61" w:rsidP="00062C61">
      <w:pPr>
        <w:spacing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>height of less than 1-2 meters.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62C61" w:rsidRPr="00062C61" w14:paraId="41AF4B68" w14:textId="77777777" w:rsidTr="00062C61">
        <w:tc>
          <w:tcPr>
            <w:tcW w:w="4508" w:type="dxa"/>
          </w:tcPr>
          <w:p w14:paraId="6AD96097" w14:textId="1D170A89" w:rsidR="00062C61" w:rsidRPr="00062C61" w:rsidRDefault="00062C61" w:rsidP="00A9674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62C6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7FBDB3A" wp14:editId="518D64BA">
                  <wp:extent cx="2686050" cy="2014686"/>
                  <wp:effectExtent l="19050" t="19050" r="19050" b="2413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783" cy="20204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05B82A2" w14:textId="734F6E73" w:rsidR="00062C61" w:rsidRPr="00062C61" w:rsidRDefault="00062C61" w:rsidP="00062C61">
            <w:pPr>
              <w:rPr>
                <w:rFonts w:cstheme="minorHAnsi"/>
                <w:sz w:val="24"/>
                <w:szCs w:val="24"/>
              </w:rPr>
            </w:pPr>
            <w:r w:rsidRPr="00062C6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94D2A30" wp14:editId="3CF0AB00">
                  <wp:extent cx="2685428" cy="2014220"/>
                  <wp:effectExtent l="19050" t="19050" r="19685" b="2413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085" cy="20184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51971" w14:textId="77777777" w:rsidR="00062C61" w:rsidRPr="00062C61" w:rsidRDefault="00062C61" w:rsidP="00062C61">
      <w:pPr>
        <w:rPr>
          <w:rFonts w:cstheme="minorHAnsi"/>
          <w:b/>
          <w:sz w:val="24"/>
          <w:szCs w:val="24"/>
        </w:rPr>
      </w:pPr>
    </w:p>
    <w:p w14:paraId="1D00B5C9" w14:textId="77777777" w:rsidR="00062C61" w:rsidRDefault="00062C61" w:rsidP="00062C61">
      <w:pPr>
        <w:spacing w:line="360" w:lineRule="auto"/>
        <w:rPr>
          <w:rFonts w:cstheme="minorHAnsi"/>
          <w:b/>
          <w:sz w:val="24"/>
          <w:szCs w:val="24"/>
        </w:rPr>
      </w:pPr>
    </w:p>
    <w:p w14:paraId="30058764" w14:textId="77777777" w:rsidR="00062C61" w:rsidRDefault="00062C61" w:rsidP="00062C61">
      <w:pPr>
        <w:spacing w:line="360" w:lineRule="auto"/>
        <w:rPr>
          <w:rFonts w:cstheme="minorHAnsi"/>
          <w:b/>
          <w:sz w:val="24"/>
          <w:szCs w:val="24"/>
        </w:rPr>
      </w:pPr>
    </w:p>
    <w:p w14:paraId="13E56F1D" w14:textId="77777777" w:rsidR="00062C61" w:rsidRDefault="00062C61" w:rsidP="00062C61">
      <w:pPr>
        <w:spacing w:line="360" w:lineRule="auto"/>
        <w:rPr>
          <w:rFonts w:cstheme="minorHAnsi"/>
          <w:b/>
          <w:sz w:val="24"/>
          <w:szCs w:val="24"/>
        </w:rPr>
      </w:pPr>
    </w:p>
    <w:p w14:paraId="4A65D00A" w14:textId="77777777" w:rsidR="00062C61" w:rsidRDefault="00062C61" w:rsidP="00062C61">
      <w:pPr>
        <w:spacing w:line="360" w:lineRule="auto"/>
        <w:rPr>
          <w:rFonts w:cstheme="minorHAnsi"/>
          <w:b/>
          <w:sz w:val="24"/>
          <w:szCs w:val="24"/>
        </w:rPr>
      </w:pPr>
    </w:p>
    <w:p w14:paraId="4C29A790" w14:textId="63E45A37" w:rsidR="00080A1C" w:rsidRPr="00062C61" w:rsidRDefault="006F072A" w:rsidP="00062C61">
      <w:pPr>
        <w:spacing w:line="360" w:lineRule="auto"/>
        <w:rPr>
          <w:rFonts w:cstheme="minorHAnsi"/>
          <w:b/>
          <w:sz w:val="24"/>
          <w:szCs w:val="24"/>
        </w:rPr>
      </w:pPr>
      <w:r w:rsidRPr="00062C61">
        <w:rPr>
          <w:rFonts w:cstheme="minorHAnsi"/>
          <w:b/>
          <w:sz w:val="24"/>
          <w:szCs w:val="24"/>
        </w:rPr>
        <w:lastRenderedPageBreak/>
        <w:t>Natural falls</w:t>
      </w:r>
    </w:p>
    <w:p w14:paraId="48A1C6CB" w14:textId="41D514BA" w:rsidR="006F072A" w:rsidRPr="00062C61" w:rsidRDefault="00062C61" w:rsidP="00062C6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62C61">
        <w:rPr>
          <w:rFonts w:cstheme="minorHAnsi"/>
          <w:sz w:val="24"/>
          <w:szCs w:val="24"/>
        </w:rPr>
        <w:t xml:space="preserve">A natural fall is a structure formed of bedrock. They can </w:t>
      </w:r>
      <w:r w:rsidR="00AA4B06">
        <w:rPr>
          <w:rFonts w:cstheme="minorHAnsi"/>
          <w:sz w:val="24"/>
          <w:szCs w:val="24"/>
        </w:rPr>
        <w:t xml:space="preserve">vary in </w:t>
      </w:r>
      <w:r w:rsidRPr="00062C61">
        <w:rPr>
          <w:rFonts w:cstheme="minorHAnsi"/>
          <w:sz w:val="24"/>
          <w:szCs w:val="24"/>
        </w:rPr>
        <w:t xml:space="preserve">height </w:t>
      </w:r>
      <w:r w:rsidR="00AA4B06">
        <w:rPr>
          <w:rFonts w:cstheme="minorHAnsi"/>
          <w:sz w:val="24"/>
          <w:szCs w:val="24"/>
        </w:rPr>
        <w:t>from less than 0.5 to more than 10</w:t>
      </w:r>
      <w:r w:rsidRPr="00062C61">
        <w:rPr>
          <w:rFonts w:cstheme="minorHAnsi"/>
          <w:sz w:val="24"/>
          <w:szCs w:val="24"/>
        </w:rPr>
        <w:t xml:space="preserve"> meters.</w:t>
      </w:r>
    </w:p>
    <w:p w14:paraId="289FB2A0" w14:textId="77777777" w:rsidR="006F072A" w:rsidRPr="00062C61" w:rsidRDefault="006F072A" w:rsidP="00062C6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6"/>
        <w:gridCol w:w="4690"/>
      </w:tblGrid>
      <w:tr w:rsidR="00062C61" w:rsidRPr="00062C61" w14:paraId="05AE098D" w14:textId="77777777" w:rsidTr="006F072A">
        <w:tc>
          <w:tcPr>
            <w:tcW w:w="4508" w:type="dxa"/>
          </w:tcPr>
          <w:p w14:paraId="2D80E678" w14:textId="7C31D272" w:rsidR="006F072A" w:rsidRPr="00062C61" w:rsidRDefault="006F072A" w:rsidP="00062C61">
            <w:pPr>
              <w:rPr>
                <w:rFonts w:cstheme="minorHAnsi"/>
                <w:sz w:val="24"/>
                <w:szCs w:val="24"/>
              </w:rPr>
            </w:pPr>
            <w:r w:rsidRPr="00062C6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66A3579" wp14:editId="1402B7B2">
                  <wp:extent cx="2629260" cy="1973873"/>
                  <wp:effectExtent l="19050" t="19050" r="19050" b="266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633" cy="20161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165B01" w14:textId="6711FAB6" w:rsidR="006F072A" w:rsidRPr="00062C61" w:rsidRDefault="006F072A" w:rsidP="00062C61">
            <w:pPr>
              <w:rPr>
                <w:rFonts w:cstheme="minorHAnsi"/>
                <w:sz w:val="24"/>
                <w:szCs w:val="24"/>
              </w:rPr>
            </w:pPr>
            <w:r w:rsidRPr="00062C6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3442B09" wp14:editId="64A97D2E">
                  <wp:extent cx="2851240" cy="1973580"/>
                  <wp:effectExtent l="19050" t="19050" r="25400" b="266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5"/>
                          <a:stretch/>
                        </pic:blipFill>
                        <pic:spPr bwMode="auto">
                          <a:xfrm>
                            <a:off x="0" y="0"/>
                            <a:ext cx="2912805" cy="20161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AB495" w14:textId="3C1BFC61" w:rsidR="00080A1C" w:rsidRPr="00062C61" w:rsidRDefault="00080A1C" w:rsidP="00062C61">
      <w:pPr>
        <w:rPr>
          <w:rFonts w:cstheme="minorHAnsi"/>
          <w:sz w:val="24"/>
          <w:szCs w:val="24"/>
        </w:rPr>
      </w:pPr>
    </w:p>
    <w:p w14:paraId="03CE7160" w14:textId="77777777" w:rsidR="00E05302" w:rsidRPr="00062C61" w:rsidRDefault="00E05302" w:rsidP="00062C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14:paraId="21E02022" w14:textId="4900A411" w:rsidR="00E05302" w:rsidRDefault="00433584" w:rsidP="00062C61">
      <w:pPr>
        <w:rPr>
          <w:rFonts w:cstheme="minorHAnsi"/>
          <w:b/>
          <w:sz w:val="24"/>
          <w:szCs w:val="24"/>
        </w:rPr>
      </w:pPr>
      <w:r w:rsidRPr="00433584">
        <w:rPr>
          <w:rFonts w:cstheme="minorHAnsi"/>
          <w:b/>
          <w:sz w:val="24"/>
          <w:szCs w:val="24"/>
        </w:rPr>
        <w:t>Point source pollution</w:t>
      </w:r>
    </w:p>
    <w:p w14:paraId="3E8E2F85" w14:textId="22CE060C" w:rsidR="007177B1" w:rsidRDefault="00C3288B" w:rsidP="00C3288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3288B">
        <w:rPr>
          <w:rFonts w:cstheme="minorHAnsi"/>
          <w:sz w:val="24"/>
          <w:szCs w:val="24"/>
        </w:rPr>
        <w:t>A point source of pollution is a single identifiable</w:t>
      </w:r>
      <w:r w:rsidR="007177B1">
        <w:rPr>
          <w:rFonts w:cstheme="minorHAnsi"/>
          <w:sz w:val="24"/>
          <w:szCs w:val="24"/>
        </w:rPr>
        <w:t xml:space="preserve"> source of</w:t>
      </w:r>
      <w:r w:rsidRPr="00C3288B">
        <w:rPr>
          <w:rFonts w:cstheme="minorHAnsi"/>
          <w:sz w:val="24"/>
          <w:szCs w:val="24"/>
        </w:rPr>
        <w:t xml:space="preserve"> water pollution. A point source has negligible extent, distinguishing it from other pollution source geometries (such as nonpoint source or area source).</w:t>
      </w:r>
      <w:r w:rsidR="00B515FA">
        <w:rPr>
          <w:rFonts w:cstheme="minorHAnsi"/>
          <w:sz w:val="24"/>
          <w:szCs w:val="24"/>
        </w:rPr>
        <w:t xml:space="preserve"> Mine water pollution </w:t>
      </w:r>
      <w:r w:rsidR="00F0457C">
        <w:rPr>
          <w:rFonts w:cstheme="minorHAnsi"/>
          <w:sz w:val="24"/>
          <w:szCs w:val="24"/>
        </w:rPr>
        <w:t xml:space="preserve">can be </w:t>
      </w:r>
      <w:bookmarkStart w:id="0" w:name="_GoBack"/>
      <w:bookmarkEnd w:id="0"/>
      <w:r w:rsidR="00B515FA">
        <w:rPr>
          <w:rFonts w:cstheme="minorHAnsi"/>
          <w:sz w:val="24"/>
          <w:szCs w:val="24"/>
        </w:rPr>
        <w:t xml:space="preserve">identified by the </w:t>
      </w:r>
      <w:r w:rsidR="00007401">
        <w:rPr>
          <w:rFonts w:cstheme="minorHAnsi"/>
          <w:sz w:val="24"/>
          <w:szCs w:val="24"/>
        </w:rPr>
        <w:t>orange iron oxide present in the water and on the stream bed.</w:t>
      </w:r>
    </w:p>
    <w:p w14:paraId="7A5F5D4F" w14:textId="020280B9" w:rsidR="00F5534E" w:rsidRPr="00433584" w:rsidRDefault="007177B1" w:rsidP="007177B1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403B3451" wp14:editId="3A52EC0E">
            <wp:extent cx="2343150" cy="1757492"/>
            <wp:effectExtent l="19050" t="19050" r="19050" b="14605"/>
            <wp:docPr id="1" name="Picture 1" descr="http://www.pugetsoundkeeper.org/wp-content/uploads/2012/12/Enforcement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getsoundkeeper.org/wp-content/uploads/2012/12/Enforcement-1024x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82" cy="17691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F2F64" wp14:editId="6F9A0018">
            <wp:extent cx="1704975" cy="1731550"/>
            <wp:effectExtent l="19050" t="19050" r="9525" b="21590"/>
            <wp:docPr id="2" name="Picture 2" descr="Will Ma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l May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61"/>
                    <a:stretch/>
                  </pic:blipFill>
                  <pic:spPr bwMode="auto">
                    <a:xfrm>
                      <a:off x="0" y="0"/>
                      <a:ext cx="1760134" cy="17875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534E" w:rsidRPr="004335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1C"/>
    <w:rsid w:val="00007401"/>
    <w:rsid w:val="00062C61"/>
    <w:rsid w:val="00080A1C"/>
    <w:rsid w:val="00433584"/>
    <w:rsid w:val="00436FAD"/>
    <w:rsid w:val="006F072A"/>
    <w:rsid w:val="007177B1"/>
    <w:rsid w:val="00807F67"/>
    <w:rsid w:val="00A9674D"/>
    <w:rsid w:val="00AA4B06"/>
    <w:rsid w:val="00B515FA"/>
    <w:rsid w:val="00BE63C6"/>
    <w:rsid w:val="00C3288B"/>
    <w:rsid w:val="00C71B3E"/>
    <w:rsid w:val="00E05302"/>
    <w:rsid w:val="00E07252"/>
    <w:rsid w:val="00EC29FC"/>
    <w:rsid w:val="00F0457C"/>
    <w:rsid w:val="00F5534E"/>
    <w:rsid w:val="00FB3C83"/>
    <w:rsid w:val="00FC6F9C"/>
    <w:rsid w:val="00FE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10657"/>
  <w15:chartTrackingRefBased/>
  <w15:docId w15:val="{D8C95B36-E041-4679-A660-00C60E1E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0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35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5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 J.A.H.</dc:creator>
  <cp:keywords/>
  <dc:description/>
  <cp:lastModifiedBy>Jones J.A.H.</cp:lastModifiedBy>
  <cp:revision>16</cp:revision>
  <dcterms:created xsi:type="dcterms:W3CDTF">2019-02-19T09:53:00Z</dcterms:created>
  <dcterms:modified xsi:type="dcterms:W3CDTF">2019-05-08T15:06:00Z</dcterms:modified>
</cp:coreProperties>
</file>